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4649"/>
        <w:gridCol w:w="4649"/>
        <w:gridCol w:w="4650"/>
      </w:tblGrid>
      <w:tr w:rsidR="00457DCD" w14:paraId="3D86D641" w14:textId="77777777" w:rsidTr="1879DE97">
        <w:tc>
          <w:tcPr>
            <w:tcW w:w="4649" w:type="dxa"/>
          </w:tcPr>
          <w:p w14:paraId="6C681D9E" w14:textId="318E14AC" w:rsidR="00457DCD" w:rsidRPr="006C0049" w:rsidRDefault="00457DCD" w:rsidP="00457DCD">
            <w:pPr>
              <w:rPr>
                <w:b/>
                <w:bCs/>
              </w:rPr>
            </w:pPr>
            <w:r w:rsidRPr="006C0049">
              <w:rPr>
                <w:b/>
                <w:bCs/>
              </w:rPr>
              <w:t>Subject</w:t>
            </w:r>
          </w:p>
        </w:tc>
        <w:tc>
          <w:tcPr>
            <w:tcW w:w="4649" w:type="dxa"/>
          </w:tcPr>
          <w:p w14:paraId="71451D92" w14:textId="5FF87E95" w:rsidR="00457DCD" w:rsidRPr="006C0049" w:rsidRDefault="00457DCD" w:rsidP="00457DCD">
            <w:pPr>
              <w:rPr>
                <w:b/>
                <w:bCs/>
              </w:rPr>
            </w:pPr>
            <w:r w:rsidRPr="006C0049">
              <w:rPr>
                <w:b/>
                <w:bCs/>
              </w:rPr>
              <w:t>Subject Leader</w:t>
            </w:r>
          </w:p>
        </w:tc>
        <w:tc>
          <w:tcPr>
            <w:tcW w:w="4650" w:type="dxa"/>
          </w:tcPr>
          <w:p w14:paraId="038C6EE4" w14:textId="3C35C274" w:rsidR="00457DCD" w:rsidRPr="006C0049" w:rsidRDefault="00457DCD" w:rsidP="00457DCD">
            <w:pPr>
              <w:rPr>
                <w:b/>
                <w:bCs/>
              </w:rPr>
            </w:pPr>
            <w:r w:rsidRPr="006C0049">
              <w:rPr>
                <w:b/>
                <w:bCs/>
              </w:rPr>
              <w:t>Academic Year</w:t>
            </w:r>
          </w:p>
        </w:tc>
      </w:tr>
      <w:tr w:rsidR="00457DCD" w14:paraId="47EBC3D8" w14:textId="77777777" w:rsidTr="1879DE97">
        <w:tc>
          <w:tcPr>
            <w:tcW w:w="4649" w:type="dxa"/>
          </w:tcPr>
          <w:p w14:paraId="78D642A4" w14:textId="67275000" w:rsidR="00457DCD" w:rsidRDefault="00DE678F" w:rsidP="00457DCD">
            <w:r>
              <w:t>Geography</w:t>
            </w:r>
          </w:p>
        </w:tc>
        <w:tc>
          <w:tcPr>
            <w:tcW w:w="4649" w:type="dxa"/>
          </w:tcPr>
          <w:p w14:paraId="4EC79546" w14:textId="7BABF86F" w:rsidR="00457DCD" w:rsidRDefault="00DE678F" w:rsidP="00457DCD">
            <w:r>
              <w:t>E Dennison</w:t>
            </w:r>
          </w:p>
        </w:tc>
        <w:tc>
          <w:tcPr>
            <w:tcW w:w="4650" w:type="dxa"/>
          </w:tcPr>
          <w:p w14:paraId="59B67678" w14:textId="45FC4A7C" w:rsidR="00457DCD" w:rsidRDefault="00DE678F" w:rsidP="00457DCD">
            <w:r>
              <w:t>2026/27</w:t>
            </w:r>
          </w:p>
        </w:tc>
      </w:tr>
    </w:tbl>
    <w:p w14:paraId="751D4D3B" w14:textId="0A8BCC42" w:rsidR="006778D2" w:rsidRDefault="006778D2" w:rsidP="00457DCD"/>
    <w:tbl>
      <w:tblPr>
        <w:tblStyle w:val="TableGrid"/>
        <w:tblW w:w="0" w:type="auto"/>
        <w:tblLook w:val="04A0" w:firstRow="1" w:lastRow="0" w:firstColumn="1" w:lastColumn="0" w:noHBand="0" w:noVBand="1"/>
      </w:tblPr>
      <w:tblGrid>
        <w:gridCol w:w="1966"/>
        <w:gridCol w:w="2931"/>
        <w:gridCol w:w="2868"/>
        <w:gridCol w:w="1239"/>
        <w:gridCol w:w="1951"/>
        <w:gridCol w:w="1027"/>
        <w:gridCol w:w="1966"/>
      </w:tblGrid>
      <w:tr w:rsidR="00CF6B04" w14:paraId="0E3A21BE" w14:textId="77777777" w:rsidTr="1879DE97">
        <w:tc>
          <w:tcPr>
            <w:tcW w:w="1975" w:type="dxa"/>
          </w:tcPr>
          <w:p w14:paraId="6A39736E" w14:textId="5D426B56" w:rsidR="00CF6B04" w:rsidRPr="006C0049" w:rsidRDefault="00677973" w:rsidP="00457DCD">
            <w:pPr>
              <w:rPr>
                <w:b/>
                <w:bCs/>
              </w:rPr>
            </w:pPr>
            <w:r w:rsidRPr="006C0049">
              <w:rPr>
                <w:b/>
                <w:bCs/>
              </w:rPr>
              <w:t>Objective</w:t>
            </w:r>
          </w:p>
        </w:tc>
        <w:tc>
          <w:tcPr>
            <w:tcW w:w="2974" w:type="dxa"/>
          </w:tcPr>
          <w:p w14:paraId="390E2C16" w14:textId="61BC6B1F" w:rsidR="00CF6B04" w:rsidRPr="006C0049" w:rsidRDefault="00677973" w:rsidP="00457DCD">
            <w:pPr>
              <w:rPr>
                <w:b/>
                <w:bCs/>
              </w:rPr>
            </w:pPr>
            <w:r w:rsidRPr="006C0049">
              <w:rPr>
                <w:b/>
                <w:bCs/>
              </w:rPr>
              <w:t>Success Criteria</w:t>
            </w:r>
          </w:p>
        </w:tc>
        <w:tc>
          <w:tcPr>
            <w:tcW w:w="2892" w:type="dxa"/>
          </w:tcPr>
          <w:p w14:paraId="6FBE1BC2" w14:textId="680E5D42" w:rsidR="00CF6B04" w:rsidRPr="006C0049" w:rsidRDefault="00677973" w:rsidP="00457DCD">
            <w:pPr>
              <w:rPr>
                <w:b/>
                <w:bCs/>
              </w:rPr>
            </w:pPr>
            <w:r w:rsidRPr="006C0049">
              <w:rPr>
                <w:b/>
                <w:bCs/>
              </w:rPr>
              <w:t>Actions</w:t>
            </w:r>
          </w:p>
        </w:tc>
        <w:tc>
          <w:tcPr>
            <w:tcW w:w="1122" w:type="dxa"/>
          </w:tcPr>
          <w:p w14:paraId="6B3BE486" w14:textId="36B45940" w:rsidR="00CF6B04" w:rsidRPr="006C0049" w:rsidRDefault="00677973" w:rsidP="00457DCD">
            <w:pPr>
              <w:rPr>
                <w:b/>
                <w:bCs/>
              </w:rPr>
            </w:pPr>
            <w:r w:rsidRPr="006C0049">
              <w:rPr>
                <w:b/>
                <w:bCs/>
              </w:rPr>
              <w:t>Timescale</w:t>
            </w:r>
          </w:p>
        </w:tc>
        <w:tc>
          <w:tcPr>
            <w:tcW w:w="1969" w:type="dxa"/>
          </w:tcPr>
          <w:p w14:paraId="73BADD0A" w14:textId="58DE528C" w:rsidR="00CF6B04" w:rsidRPr="006C0049" w:rsidRDefault="00677973" w:rsidP="00457DCD">
            <w:pPr>
              <w:rPr>
                <w:b/>
                <w:bCs/>
              </w:rPr>
            </w:pPr>
            <w:r w:rsidRPr="006C0049">
              <w:rPr>
                <w:b/>
                <w:bCs/>
              </w:rPr>
              <w:t>Resources / Training</w:t>
            </w:r>
          </w:p>
        </w:tc>
        <w:tc>
          <w:tcPr>
            <w:tcW w:w="1037" w:type="dxa"/>
          </w:tcPr>
          <w:p w14:paraId="62BECC48" w14:textId="11DDCA43" w:rsidR="00CF6B04" w:rsidRPr="006C0049" w:rsidRDefault="00677973" w:rsidP="00457DCD">
            <w:pPr>
              <w:rPr>
                <w:b/>
                <w:bCs/>
              </w:rPr>
            </w:pPr>
            <w:r w:rsidRPr="006C0049">
              <w:rPr>
                <w:b/>
                <w:bCs/>
              </w:rPr>
              <w:t>Cost</w:t>
            </w:r>
          </w:p>
        </w:tc>
        <w:tc>
          <w:tcPr>
            <w:tcW w:w="1979" w:type="dxa"/>
          </w:tcPr>
          <w:p w14:paraId="4CAFC58A" w14:textId="5F4E69C2" w:rsidR="00CF6B04" w:rsidRPr="006C0049" w:rsidRDefault="00677973" w:rsidP="00457DCD">
            <w:pPr>
              <w:rPr>
                <w:b/>
                <w:bCs/>
              </w:rPr>
            </w:pPr>
            <w:r w:rsidRPr="006C0049">
              <w:rPr>
                <w:b/>
                <w:bCs/>
              </w:rPr>
              <w:t>Monitoring</w:t>
            </w:r>
          </w:p>
        </w:tc>
      </w:tr>
      <w:tr w:rsidR="00F416E3" w14:paraId="00FF75A4" w14:textId="77777777" w:rsidTr="1879DE97">
        <w:tc>
          <w:tcPr>
            <w:tcW w:w="1975" w:type="dxa"/>
          </w:tcPr>
          <w:p w14:paraId="536B7EA6" w14:textId="4F463AEA" w:rsidR="00F5189F" w:rsidRDefault="00F5189F" w:rsidP="00457DCD">
            <w:r w:rsidRPr="00F5189F">
              <w:t>To monitor and support the progress of Pupil Premium pupils in Geography.</w:t>
            </w:r>
          </w:p>
        </w:tc>
        <w:tc>
          <w:tcPr>
            <w:tcW w:w="2974" w:type="dxa"/>
          </w:tcPr>
          <w:p w14:paraId="5DE684CA" w14:textId="25F82BDE" w:rsidR="00F416E3" w:rsidRDefault="00470C0B" w:rsidP="00457DCD">
            <w:r w:rsidRPr="00470C0B">
              <w:t>Pupil Premium pupils are making expected progress from their individual starting points, with any gaps in attainment or progress identified and appropriate support or scaffolding evident where needed.</w:t>
            </w:r>
          </w:p>
        </w:tc>
        <w:tc>
          <w:tcPr>
            <w:tcW w:w="2892" w:type="dxa"/>
            <w:shd w:val="clear" w:color="auto" w:fill="FFFFFF" w:themeFill="background1"/>
          </w:tcPr>
          <w:p w14:paraId="6F811518" w14:textId="2331F732" w:rsidR="00470C0B" w:rsidRPr="00AD3B53" w:rsidRDefault="00470C0B" w:rsidP="37CCB721">
            <w:r w:rsidRPr="00470C0B">
              <w:t>ED to review Geography assessment data at the end of each term and undertake book looks to identify progress, gaps and the use of appropriate support/scaffolding. Feedback will be given to teachers where further action is required.</w:t>
            </w:r>
          </w:p>
        </w:tc>
        <w:tc>
          <w:tcPr>
            <w:tcW w:w="1122" w:type="dxa"/>
          </w:tcPr>
          <w:p w14:paraId="46132025" w14:textId="6DD939DE" w:rsidR="00447D8A" w:rsidRDefault="003051F4" w:rsidP="00457DCD">
            <w:r w:rsidRPr="003051F4">
              <w:t>Termly, throughout the 2026–27 academic year.</w:t>
            </w:r>
          </w:p>
        </w:tc>
        <w:tc>
          <w:tcPr>
            <w:tcW w:w="1969" w:type="dxa"/>
          </w:tcPr>
          <w:p w14:paraId="66C510F8" w14:textId="18C957E7" w:rsidR="00F416E3" w:rsidRDefault="003051F4" w:rsidP="00457DCD">
            <w:r w:rsidRPr="003051F4">
              <w:t>Assessment data and Geography books.</w:t>
            </w:r>
          </w:p>
        </w:tc>
        <w:tc>
          <w:tcPr>
            <w:tcW w:w="1037" w:type="dxa"/>
          </w:tcPr>
          <w:p w14:paraId="3128D8A8" w14:textId="0D3A515B" w:rsidR="00F416E3" w:rsidRDefault="009C7436" w:rsidP="00457DCD">
            <w:r>
              <w:t>£0</w:t>
            </w:r>
          </w:p>
        </w:tc>
        <w:tc>
          <w:tcPr>
            <w:tcW w:w="1979" w:type="dxa"/>
          </w:tcPr>
          <w:p w14:paraId="070C615A" w14:textId="1054B42D" w:rsidR="003051F4" w:rsidRDefault="003051F4" w:rsidP="00457DCD">
            <w:r w:rsidRPr="003051F4">
              <w:t>Termly review of assessment data and book looks, followed by feedback to teachers and identification of any actions needed.</w:t>
            </w:r>
          </w:p>
        </w:tc>
      </w:tr>
      <w:tr w:rsidR="1879DE97" w14:paraId="10804404" w14:textId="77777777" w:rsidTr="1879DE97">
        <w:trPr>
          <w:trHeight w:val="300"/>
        </w:trPr>
        <w:tc>
          <w:tcPr>
            <w:tcW w:w="1975" w:type="dxa"/>
          </w:tcPr>
          <w:p w14:paraId="6143949F" w14:textId="0F5C28A1" w:rsidR="006C6007" w:rsidRDefault="00BF6E5A" w:rsidP="006C6007">
            <w:r w:rsidRPr="00BF6E5A">
              <w:t>To monitor the progress of pupils with SEND within Geography and identify where additional support or adaptations may be required.</w:t>
            </w:r>
          </w:p>
          <w:p w14:paraId="37BAA302" w14:textId="733A8B1A" w:rsidR="665A7B6F" w:rsidRDefault="665A7B6F" w:rsidP="00DE678F"/>
        </w:tc>
        <w:tc>
          <w:tcPr>
            <w:tcW w:w="2974" w:type="dxa"/>
          </w:tcPr>
          <w:p w14:paraId="763EFC5A" w14:textId="250FDF15" w:rsidR="665A7B6F" w:rsidRDefault="00D04BCE" w:rsidP="1879DE97">
            <w:r w:rsidRPr="00D04BCE">
              <w:t>Pupils with SEND make expected progress from their individual starting points, with appropriate support and adaptations evident where required.</w:t>
            </w:r>
          </w:p>
        </w:tc>
        <w:tc>
          <w:tcPr>
            <w:tcW w:w="2892" w:type="dxa"/>
            <w:shd w:val="clear" w:color="auto" w:fill="FFFFFF" w:themeFill="background1"/>
          </w:tcPr>
          <w:p w14:paraId="769F8486" w14:textId="10083854" w:rsidR="665A7B6F" w:rsidRDefault="002B6C9D" w:rsidP="1879DE97">
            <w:r w:rsidRPr="002B6C9D">
              <w:t xml:space="preserve">Review the progress of pupils with SEND at the end of each term using </w:t>
            </w:r>
            <w:proofErr w:type="spellStart"/>
            <w:r w:rsidRPr="002B6C9D">
              <w:t>EAZMag</w:t>
            </w:r>
            <w:proofErr w:type="spellEnd"/>
            <w:r w:rsidRPr="002B6C9D">
              <w:t xml:space="preserve"> and discuss findings with class teachers. Identify any pupils requiring additional support or adaptations.</w:t>
            </w:r>
          </w:p>
        </w:tc>
        <w:tc>
          <w:tcPr>
            <w:tcW w:w="1122" w:type="dxa"/>
          </w:tcPr>
          <w:p w14:paraId="5D1F5DCF" w14:textId="249B34E1" w:rsidR="665A7B6F" w:rsidRDefault="002B6C9D" w:rsidP="1879DE97">
            <w:r w:rsidRPr="002B6C9D">
              <w:t>Termly throughout the 2026–27 academic year.</w:t>
            </w:r>
          </w:p>
        </w:tc>
        <w:tc>
          <w:tcPr>
            <w:tcW w:w="1969" w:type="dxa"/>
          </w:tcPr>
          <w:p w14:paraId="758DFDB9" w14:textId="07D840A5" w:rsidR="665A7B6F" w:rsidRDefault="002B6C9D" w:rsidP="1879DE97">
            <w:proofErr w:type="spellStart"/>
            <w:r w:rsidRPr="002B6C9D">
              <w:t>EAZMag</w:t>
            </w:r>
            <w:proofErr w:type="spellEnd"/>
            <w:r w:rsidRPr="002B6C9D">
              <w:t xml:space="preserve"> and existing school assessment information.</w:t>
            </w:r>
          </w:p>
        </w:tc>
        <w:tc>
          <w:tcPr>
            <w:tcW w:w="1037" w:type="dxa"/>
          </w:tcPr>
          <w:p w14:paraId="1A73E7D4" w14:textId="35E41395" w:rsidR="665A7B6F" w:rsidRDefault="009C7436" w:rsidP="1879DE97">
            <w:r>
              <w:t>£0</w:t>
            </w:r>
          </w:p>
        </w:tc>
        <w:tc>
          <w:tcPr>
            <w:tcW w:w="1979" w:type="dxa"/>
          </w:tcPr>
          <w:p w14:paraId="2FB28F9F" w14:textId="4A572A42" w:rsidR="665A7B6F" w:rsidRDefault="003E4C3E" w:rsidP="1879DE97">
            <w:r w:rsidRPr="003E4C3E">
              <w:t xml:space="preserve">Termly review of </w:t>
            </w:r>
            <w:proofErr w:type="spellStart"/>
            <w:r w:rsidRPr="003E4C3E">
              <w:t>EAZMag</w:t>
            </w:r>
            <w:proofErr w:type="spellEnd"/>
            <w:r w:rsidRPr="003E4C3E">
              <w:t xml:space="preserve"> data, discussions with class teachers and Geography book looks/learning walks.</w:t>
            </w:r>
          </w:p>
        </w:tc>
      </w:tr>
      <w:tr w:rsidR="00955E18" w14:paraId="70588ECC" w14:textId="77777777" w:rsidTr="1879DE97">
        <w:tc>
          <w:tcPr>
            <w:tcW w:w="1975" w:type="dxa"/>
          </w:tcPr>
          <w:p w14:paraId="31117467" w14:textId="207F8B27" w:rsidR="009E4E10" w:rsidRDefault="009E4E10" w:rsidP="009E4E10">
            <w:pPr>
              <w:spacing w:line="259" w:lineRule="auto"/>
            </w:pPr>
            <w:r>
              <w:t>To improve teachers’ use of adaptive strategies so that pupils with SEND can access and succeed in Geography lessons.</w:t>
            </w:r>
          </w:p>
        </w:tc>
        <w:tc>
          <w:tcPr>
            <w:tcW w:w="2974" w:type="dxa"/>
          </w:tcPr>
          <w:p w14:paraId="7710436A" w14:textId="617CF57A" w:rsidR="00EA5773" w:rsidRPr="00EA5773" w:rsidRDefault="00EA5773" w:rsidP="00EA5773">
            <w:pPr>
              <w:spacing w:line="259" w:lineRule="auto"/>
            </w:pPr>
            <w:r w:rsidRPr="00EA5773">
              <w:t>A SEND adaptation strategies sheet is shared with all Geography teachers by an agreed date.</w:t>
            </w:r>
          </w:p>
          <w:p w14:paraId="0FD3356C" w14:textId="77777777" w:rsidR="00EA5773" w:rsidRDefault="00EA5773" w:rsidP="00EA5773">
            <w:pPr>
              <w:spacing w:line="259" w:lineRule="auto"/>
            </w:pPr>
            <w:r w:rsidRPr="00EA5773">
              <w:t>All teachers have had the opportunity to apply the strategies.</w:t>
            </w:r>
          </w:p>
          <w:p w14:paraId="3842AEBB" w14:textId="3B56023F" w:rsidR="00EA5773" w:rsidRPr="00EA5773" w:rsidRDefault="00EA5773" w:rsidP="00EA5773">
            <w:pPr>
              <w:spacing w:line="259" w:lineRule="auto"/>
            </w:pPr>
            <w:r w:rsidRPr="00EA5773">
              <w:lastRenderedPageBreak/>
              <w:t>Book looks and learning walks show that appropriate adaptations are being used to support pupils with SEND.</w:t>
            </w:r>
          </w:p>
          <w:p w14:paraId="71360669" w14:textId="52EC5B18" w:rsidR="00EA5773" w:rsidRPr="00EA5773" w:rsidRDefault="00EA5773" w:rsidP="00EA5773">
            <w:pPr>
              <w:spacing w:line="259" w:lineRule="auto"/>
            </w:pPr>
            <w:r w:rsidRPr="00EA5773">
              <w:t>Feedback from teachers identifies which strategies are useful and any further support needed.</w:t>
            </w:r>
          </w:p>
          <w:p w14:paraId="05AB5B6E" w14:textId="0CBFB84E" w:rsidR="00035D58" w:rsidRDefault="00035D58" w:rsidP="44FA5339">
            <w:pPr>
              <w:spacing w:line="259" w:lineRule="auto"/>
            </w:pPr>
          </w:p>
        </w:tc>
        <w:tc>
          <w:tcPr>
            <w:tcW w:w="2892" w:type="dxa"/>
            <w:shd w:val="clear" w:color="auto" w:fill="FFFFFF" w:themeFill="background1"/>
          </w:tcPr>
          <w:p w14:paraId="19DF2D6E" w14:textId="6EB07131" w:rsidR="00A97215" w:rsidRPr="00AD3B53" w:rsidRDefault="009F6CCB" w:rsidP="44FA5339">
            <w:pPr>
              <w:spacing w:line="259" w:lineRule="auto"/>
            </w:pPr>
            <w:r w:rsidRPr="009F6CCB">
              <w:lastRenderedPageBreak/>
              <w:t xml:space="preserve">This will be achieved </w:t>
            </w:r>
            <w:r w:rsidR="001F4C74" w:rsidRPr="009F6CCB">
              <w:t>by sharing</w:t>
            </w:r>
            <w:r w:rsidRPr="009F6CCB">
              <w:t xml:space="preserve"> a Geography SEND adaptation strategies sheet on Microsoft Teams and discussing its use with staff</w:t>
            </w:r>
            <w:r w:rsidR="001F4C74">
              <w:t>. E</w:t>
            </w:r>
            <w:r w:rsidR="00C46491">
              <w:t>nsur</w:t>
            </w:r>
            <w:r w:rsidR="001F4C74">
              <w:t>ing</w:t>
            </w:r>
            <w:r w:rsidR="00C46491">
              <w:t xml:space="preserve"> </w:t>
            </w:r>
            <w:r w:rsidR="00C46491" w:rsidRPr="00AA7C1F">
              <w:t xml:space="preserve">all Geography teachers have access to, and </w:t>
            </w:r>
            <w:r w:rsidR="00C46491" w:rsidRPr="00AA7C1F">
              <w:lastRenderedPageBreak/>
              <w:t>are using, a range of appropriate adaptive strategies to support pupils with SEND.</w:t>
            </w:r>
          </w:p>
        </w:tc>
        <w:tc>
          <w:tcPr>
            <w:tcW w:w="1122" w:type="dxa"/>
          </w:tcPr>
          <w:p w14:paraId="21DE9DB8" w14:textId="0AD545D8" w:rsidR="0052056F" w:rsidRPr="00744F58" w:rsidRDefault="009C7436" w:rsidP="00955E18">
            <w:r>
              <w:lastRenderedPageBreak/>
              <w:t>By December 202</w:t>
            </w:r>
            <w:r w:rsidR="00C46491">
              <w:t>6</w:t>
            </w:r>
          </w:p>
        </w:tc>
        <w:tc>
          <w:tcPr>
            <w:tcW w:w="1969" w:type="dxa"/>
          </w:tcPr>
          <w:p w14:paraId="74555DA1" w14:textId="29424E6A" w:rsidR="00955E18" w:rsidRDefault="009C7436" w:rsidP="00955E18">
            <w:r>
              <w:t>SEND adaptive strategies sheet</w:t>
            </w:r>
          </w:p>
        </w:tc>
        <w:tc>
          <w:tcPr>
            <w:tcW w:w="1037" w:type="dxa"/>
          </w:tcPr>
          <w:p w14:paraId="09F5D5C3" w14:textId="3CFF18BD" w:rsidR="00955E18" w:rsidRDefault="009C7436" w:rsidP="00955E18">
            <w:r>
              <w:t>£0</w:t>
            </w:r>
          </w:p>
        </w:tc>
        <w:tc>
          <w:tcPr>
            <w:tcW w:w="1979" w:type="dxa"/>
          </w:tcPr>
          <w:p w14:paraId="37165F73" w14:textId="1B7940A6" w:rsidR="00955E18" w:rsidRDefault="009F6CCB" w:rsidP="00955E18">
            <w:r w:rsidRPr="009F6CCB">
              <w:t xml:space="preserve">The impact will be monitored through book looks and learning walks, with evidence that pupils with SEND have appropriate </w:t>
            </w:r>
            <w:r w:rsidRPr="009F6CCB">
              <w:lastRenderedPageBreak/>
              <w:t>adaptations in place to support their access to and progress in Geography lessons.</w:t>
            </w:r>
          </w:p>
        </w:tc>
      </w:tr>
      <w:tr w:rsidR="00955E18" w14:paraId="5B53381F" w14:textId="77777777" w:rsidTr="1879DE97">
        <w:tc>
          <w:tcPr>
            <w:tcW w:w="1975" w:type="dxa"/>
          </w:tcPr>
          <w:p w14:paraId="25E1B3ED" w14:textId="1B555B63" w:rsidR="00955E18" w:rsidRDefault="003F3596" w:rsidP="00E33059">
            <w:r w:rsidRPr="003F3596">
              <w:lastRenderedPageBreak/>
              <w:t>To review and evaluate the implementation of the new Geography curriculum across the school.</w:t>
            </w:r>
          </w:p>
        </w:tc>
        <w:tc>
          <w:tcPr>
            <w:tcW w:w="2974" w:type="dxa"/>
          </w:tcPr>
          <w:p w14:paraId="5EC05F64" w14:textId="705C69FE" w:rsidR="003F3596" w:rsidRPr="00711AD6" w:rsidRDefault="003F3596" w:rsidP="00955E18">
            <w:r w:rsidRPr="003F3596">
              <w:t>Geography planning reflects the new curriculum framework, with clear progression of knowledge and skills evident in pupils’ books and Seesaw.</w:t>
            </w:r>
          </w:p>
        </w:tc>
        <w:tc>
          <w:tcPr>
            <w:tcW w:w="2892" w:type="dxa"/>
          </w:tcPr>
          <w:p w14:paraId="1518666F" w14:textId="44E71C80" w:rsidR="00955E18" w:rsidRPr="00711AD6" w:rsidRDefault="00ED2FCD" w:rsidP="00955E18">
            <w:r w:rsidRPr="00ED2FCD">
              <w:t>Carry out termly book looks, learning walks and Seesaw reviews to check that the new Geography curriculum is being implemented consistently. Share feedback with teachers and identify any areas requiring further support.</w:t>
            </w:r>
          </w:p>
        </w:tc>
        <w:tc>
          <w:tcPr>
            <w:tcW w:w="1122" w:type="dxa"/>
          </w:tcPr>
          <w:p w14:paraId="641E6166" w14:textId="107B752C" w:rsidR="00955E18" w:rsidRDefault="00ED2FCD" w:rsidP="7A87E07B">
            <w:pPr>
              <w:spacing w:line="259" w:lineRule="auto"/>
            </w:pPr>
            <w:r w:rsidRPr="00ED2FCD">
              <w:t>Termly throughout the 2026–27 academic year.</w:t>
            </w:r>
          </w:p>
        </w:tc>
        <w:tc>
          <w:tcPr>
            <w:tcW w:w="1969" w:type="dxa"/>
          </w:tcPr>
          <w:p w14:paraId="7C8B8548" w14:textId="02B5C83C" w:rsidR="00955E18" w:rsidRDefault="00ED2FCD" w:rsidP="00955E18">
            <w:pPr>
              <w:spacing w:line="259" w:lineRule="auto"/>
            </w:pPr>
            <w:r w:rsidRPr="00ED2FCD">
              <w:t>New Geography curriculum framework and existing monitoring tools.</w:t>
            </w:r>
          </w:p>
        </w:tc>
        <w:tc>
          <w:tcPr>
            <w:tcW w:w="1037" w:type="dxa"/>
          </w:tcPr>
          <w:p w14:paraId="0F850555" w14:textId="0E7D9307" w:rsidR="00955E18" w:rsidRDefault="009C7436" w:rsidP="00955E18">
            <w:r>
              <w:t>£0</w:t>
            </w:r>
          </w:p>
        </w:tc>
        <w:tc>
          <w:tcPr>
            <w:tcW w:w="1979" w:type="dxa"/>
          </w:tcPr>
          <w:p w14:paraId="7D2A5030" w14:textId="77F6D908" w:rsidR="00955E18" w:rsidRDefault="003503D4" w:rsidP="00955E18">
            <w:r w:rsidRPr="003503D4">
              <w:t>Termly book scrutiny, learning walks and Seesaw reviews, with feedback shared with staff.</w:t>
            </w:r>
          </w:p>
        </w:tc>
      </w:tr>
      <w:tr w:rsidR="44FA5339" w14:paraId="374FC2FC" w14:textId="77777777" w:rsidTr="1879DE97">
        <w:trPr>
          <w:trHeight w:val="300"/>
        </w:trPr>
        <w:tc>
          <w:tcPr>
            <w:tcW w:w="1975" w:type="dxa"/>
          </w:tcPr>
          <w:p w14:paraId="7B0C0416" w14:textId="6B394D41" w:rsidR="0C6972A1" w:rsidRDefault="002361F1" w:rsidP="44FA5339">
            <w:r w:rsidRPr="002361F1">
              <w:t>To increase and review the effective use of digital mapping within Geography lessons.</w:t>
            </w:r>
          </w:p>
        </w:tc>
        <w:tc>
          <w:tcPr>
            <w:tcW w:w="2974" w:type="dxa"/>
          </w:tcPr>
          <w:p w14:paraId="6BF47C68" w14:textId="4E2B5363" w:rsidR="0C6972A1" w:rsidRDefault="002361F1" w:rsidP="44FA5339">
            <w:r>
              <w:t>Pupils</w:t>
            </w:r>
            <w:r w:rsidRPr="002361F1">
              <w:t xml:space="preserve"> across the school will have regular opportunities to use digital mapping tools such as ArcGIS and Google Earth to develop their geographical knowledge and skills. Pupil voice will show that pupils can recall and explain how they have used digital mapping in Geography.</w:t>
            </w:r>
          </w:p>
        </w:tc>
        <w:tc>
          <w:tcPr>
            <w:tcW w:w="2892" w:type="dxa"/>
          </w:tcPr>
          <w:p w14:paraId="19F8AF43" w14:textId="792EB954" w:rsidR="0C6972A1" w:rsidRDefault="00116160" w:rsidP="44FA5339">
            <w:r w:rsidRPr="00116160">
              <w:t>Introduce staff to suitable digital mapping resources, including ArcGIS and Google Earth, during staff meetings. Share ideas and examples of how these can be incorporated into Geography lessons. Gather pupil voice to review pupils' experiences.</w:t>
            </w:r>
          </w:p>
        </w:tc>
        <w:tc>
          <w:tcPr>
            <w:tcW w:w="1122" w:type="dxa"/>
          </w:tcPr>
          <w:p w14:paraId="24380FA3" w14:textId="4949A2B5" w:rsidR="0C6972A1" w:rsidRDefault="005C22D5" w:rsidP="44FA5339">
            <w:r w:rsidRPr="005C22D5">
              <w:t>By July 2027, with progress reviewed during the year.</w:t>
            </w:r>
          </w:p>
        </w:tc>
        <w:tc>
          <w:tcPr>
            <w:tcW w:w="1969" w:type="dxa"/>
          </w:tcPr>
          <w:p w14:paraId="77D31400" w14:textId="5686AE13" w:rsidR="009C7436" w:rsidRDefault="005C22D5" w:rsidP="44FA5339">
            <w:r w:rsidRPr="005C22D5">
              <w:t>ArcGIS, Google Earth and relevant online training.</w:t>
            </w:r>
          </w:p>
        </w:tc>
        <w:tc>
          <w:tcPr>
            <w:tcW w:w="1037" w:type="dxa"/>
          </w:tcPr>
          <w:p w14:paraId="40BAAE86" w14:textId="32269035" w:rsidR="0C6972A1" w:rsidRDefault="009C7436" w:rsidP="44FA5339">
            <w:r>
              <w:t>£100</w:t>
            </w:r>
          </w:p>
        </w:tc>
        <w:tc>
          <w:tcPr>
            <w:tcW w:w="1979" w:type="dxa"/>
          </w:tcPr>
          <w:p w14:paraId="53DC7BD6" w14:textId="29422689" w:rsidR="0C6972A1" w:rsidRDefault="00080D27" w:rsidP="44FA5339">
            <w:r w:rsidRPr="00080D27">
              <w:t>ED to review planning, learning walks and pupil voice during the year, with a final review in July 2027 to evaluate how digital mapping has been used across the school.</w:t>
            </w:r>
          </w:p>
        </w:tc>
      </w:tr>
    </w:tbl>
    <w:p w14:paraId="3027ADFC" w14:textId="6F2906E3" w:rsidR="00C62AD3" w:rsidRDefault="00C62AD3" w:rsidP="00457DCD"/>
    <w:tbl>
      <w:tblPr>
        <w:tblStyle w:val="TableGrid"/>
        <w:tblW w:w="0" w:type="auto"/>
        <w:tblLook w:val="04A0" w:firstRow="1" w:lastRow="0" w:firstColumn="1" w:lastColumn="0" w:noHBand="0" w:noVBand="1"/>
      </w:tblPr>
      <w:tblGrid>
        <w:gridCol w:w="13948"/>
      </w:tblGrid>
      <w:tr w:rsidR="000F320D" w14:paraId="08E280DB" w14:textId="77777777" w:rsidTr="1879DE97">
        <w:tc>
          <w:tcPr>
            <w:tcW w:w="13948" w:type="dxa"/>
          </w:tcPr>
          <w:p w14:paraId="44A1A923" w14:textId="4CB798C3" w:rsidR="000F320D" w:rsidRPr="006C0049" w:rsidRDefault="000F320D" w:rsidP="00C038E1">
            <w:pPr>
              <w:rPr>
                <w:b/>
                <w:bCs/>
              </w:rPr>
            </w:pPr>
            <w:r>
              <w:rPr>
                <w:b/>
                <w:bCs/>
              </w:rPr>
              <w:t>Evaluation:</w:t>
            </w:r>
          </w:p>
        </w:tc>
      </w:tr>
      <w:tr w:rsidR="000F320D" w14:paraId="6E28D5CE" w14:textId="77777777" w:rsidTr="1879DE97">
        <w:tc>
          <w:tcPr>
            <w:tcW w:w="13948" w:type="dxa"/>
          </w:tcPr>
          <w:p w14:paraId="6E92A6BD" w14:textId="26691944" w:rsidR="001F4F77" w:rsidRDefault="001F4F77" w:rsidP="1879DE97"/>
          <w:p w14:paraId="6CF782A8" w14:textId="29B6C044" w:rsidR="001F4F77" w:rsidRDefault="001F4F77" w:rsidP="1879DE97"/>
          <w:p w14:paraId="1C54C062" w14:textId="0AAE2C5A" w:rsidR="001F4F77" w:rsidRDefault="001F4F77" w:rsidP="1879DE97"/>
          <w:p w14:paraId="19087073" w14:textId="1C3C45D3" w:rsidR="001F4F77" w:rsidRDefault="001F4F77" w:rsidP="1879DE97"/>
          <w:p w14:paraId="74C45ACE" w14:textId="0AF1DCF2" w:rsidR="001F4F77" w:rsidRDefault="001F4F77" w:rsidP="1879DE97"/>
          <w:p w14:paraId="29D8685F" w14:textId="06BE05C5" w:rsidR="001F4F77" w:rsidRDefault="001F4F77" w:rsidP="1879DE97"/>
        </w:tc>
      </w:tr>
    </w:tbl>
    <w:p w14:paraId="13FA2C14" w14:textId="77777777" w:rsidR="000F320D" w:rsidRPr="00457DCD" w:rsidRDefault="000F320D" w:rsidP="00363FFB"/>
    <w:sectPr w:rsidR="000F320D" w:rsidRPr="00457DCD" w:rsidSect="006778D2">
      <w:headerReference w:type="default" r:id="rId10"/>
      <w:footerReference w:type="default" r:id="rId1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D8FCBF" w14:textId="77777777" w:rsidR="00F05F8C" w:rsidRDefault="00F05F8C" w:rsidP="006778D2">
      <w:pPr>
        <w:spacing w:after="0" w:line="240" w:lineRule="auto"/>
      </w:pPr>
      <w:r>
        <w:separator/>
      </w:r>
    </w:p>
  </w:endnote>
  <w:endnote w:type="continuationSeparator" w:id="0">
    <w:p w14:paraId="510756E7" w14:textId="77777777" w:rsidR="00F05F8C" w:rsidRDefault="00F05F8C" w:rsidP="006778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OpenDyslexic">
    <w:altName w:val="Courier New"/>
    <w:panose1 w:val="00000000000000000000"/>
    <w:charset w:val="00"/>
    <w:family w:val="modern"/>
    <w:notTrueType/>
    <w:pitch w:val="variable"/>
    <w:sig w:usb0="20000207" w:usb1="00000000"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50"/>
      <w:gridCol w:w="4650"/>
      <w:gridCol w:w="4650"/>
    </w:tblGrid>
    <w:tr w:rsidR="44FA5339" w14:paraId="3584B741" w14:textId="77777777" w:rsidTr="44FA5339">
      <w:trPr>
        <w:trHeight w:val="300"/>
      </w:trPr>
      <w:tc>
        <w:tcPr>
          <w:tcW w:w="4650" w:type="dxa"/>
        </w:tcPr>
        <w:p w14:paraId="009568CA" w14:textId="548240C3" w:rsidR="44FA5339" w:rsidRDefault="44FA5339" w:rsidP="44FA5339">
          <w:pPr>
            <w:pStyle w:val="Header"/>
            <w:ind w:left="-115"/>
          </w:pPr>
        </w:p>
      </w:tc>
      <w:tc>
        <w:tcPr>
          <w:tcW w:w="4650" w:type="dxa"/>
        </w:tcPr>
        <w:p w14:paraId="630BF0AE" w14:textId="41A89A85" w:rsidR="44FA5339" w:rsidRDefault="44FA5339" w:rsidP="44FA5339">
          <w:pPr>
            <w:pStyle w:val="Header"/>
            <w:jc w:val="center"/>
          </w:pPr>
        </w:p>
      </w:tc>
      <w:tc>
        <w:tcPr>
          <w:tcW w:w="4650" w:type="dxa"/>
        </w:tcPr>
        <w:p w14:paraId="35C48BF6" w14:textId="5446BBDE" w:rsidR="44FA5339" w:rsidRDefault="44FA5339" w:rsidP="44FA5339">
          <w:pPr>
            <w:pStyle w:val="Header"/>
            <w:ind w:right="-115"/>
            <w:jc w:val="right"/>
          </w:pPr>
        </w:p>
      </w:tc>
    </w:tr>
  </w:tbl>
  <w:p w14:paraId="3C832608" w14:textId="5006A90F" w:rsidR="44FA5339" w:rsidRDefault="44FA5339" w:rsidP="44FA53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69C0FF" w14:textId="77777777" w:rsidR="00F05F8C" w:rsidRDefault="00F05F8C" w:rsidP="006778D2">
      <w:pPr>
        <w:spacing w:after="0" w:line="240" w:lineRule="auto"/>
      </w:pPr>
      <w:r>
        <w:separator/>
      </w:r>
    </w:p>
  </w:footnote>
  <w:footnote w:type="continuationSeparator" w:id="0">
    <w:p w14:paraId="61DF54FC" w14:textId="77777777" w:rsidR="00F05F8C" w:rsidRDefault="00F05F8C" w:rsidP="006778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B4C22A" w14:textId="799C7814" w:rsidR="006778D2" w:rsidRPr="006778D2" w:rsidRDefault="006778D2" w:rsidP="006778D2">
    <w:pPr>
      <w:jc w:val="center"/>
      <w:rPr>
        <w:rFonts w:ascii="OpenDyslexic" w:hAnsi="OpenDyslexic"/>
        <w:b/>
        <w:i/>
        <w:color w:val="FFFFFF" w:themeColor="background1"/>
        <w:sz w:val="32"/>
        <w14:reflection w14:blurRad="6350" w14:stA="55000" w14:stPos="0" w14:endA="300" w14:endPos="45500" w14:dist="0" w14:dir="5400000" w14:fadeDir="5400000" w14:sx="100000" w14:sy="-100000" w14:kx="0" w14:ky="0" w14:algn="bl"/>
        <w14:textOutline w14:w="12700" w14:cap="rnd" w14:cmpd="sng" w14:algn="ctr">
          <w14:solidFill>
            <w14:srgbClr w14:val="002060"/>
          </w14:solidFill>
          <w14:prstDash w14:val="solid"/>
          <w14:bevel/>
        </w14:textOutline>
      </w:rPr>
    </w:pPr>
    <w:r w:rsidRPr="006778D2">
      <w:rPr>
        <w:rFonts w:ascii="OpenDyslexic" w:hAnsi="OpenDyslexic"/>
        <w:b/>
        <w:noProof/>
        <w:color w:val="FFFFFF" w:themeColor="background1"/>
        <w:sz w:val="44"/>
        <w:szCs w:val="44"/>
        <w:lang w:eastAsia="en-GB"/>
        <w14:reflection w14:blurRad="6350" w14:stA="55000" w14:stPos="0" w14:endA="300" w14:endPos="45500" w14:dist="0" w14:dir="5400000" w14:fadeDir="5400000" w14:sx="100000" w14:sy="-100000" w14:kx="0" w14:ky="0" w14:algn="bl"/>
        <w14:textOutline w14:w="12700" w14:cap="rnd" w14:cmpd="sng" w14:algn="ctr">
          <w14:solidFill>
            <w14:srgbClr w14:val="002060"/>
          </w14:solidFill>
          <w14:prstDash w14:val="solid"/>
          <w14:bevel/>
        </w14:textOutline>
      </w:rPr>
      <w:drawing>
        <wp:anchor distT="0" distB="0" distL="114300" distR="114300" simplePos="0" relativeHeight="251659264" behindDoc="0" locked="0" layoutInCell="1" allowOverlap="1" wp14:anchorId="2C89A2C5" wp14:editId="00D9CBEF">
          <wp:simplePos x="0" y="0"/>
          <wp:positionH relativeFrom="page">
            <wp:posOffset>9102407</wp:posOffset>
          </wp:positionH>
          <wp:positionV relativeFrom="paragraph">
            <wp:posOffset>-300355</wp:posOffset>
          </wp:positionV>
          <wp:extent cx="952500" cy="952500"/>
          <wp:effectExtent l="114300" t="0" r="209550" b="171450"/>
          <wp:wrapNone/>
          <wp:docPr id="2" name="Picture 2" descr="http://www.torchtsa.co.uk/img/logo_churchva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torchtsa.co.uk/img/logo_churchval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952500"/>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14:sizeRelH relativeFrom="page">
            <wp14:pctWidth>0</wp14:pctWidth>
          </wp14:sizeRelH>
          <wp14:sizeRelV relativeFrom="page">
            <wp14:pctHeight>0</wp14:pctHeight>
          </wp14:sizeRelV>
        </wp:anchor>
      </w:drawing>
    </w:r>
    <w:r w:rsidRPr="006778D2">
      <w:rPr>
        <w:rFonts w:ascii="OpenDyslexic" w:hAnsi="OpenDyslexic"/>
        <w:b/>
        <w:noProof/>
        <w:color w:val="FFFFFF" w:themeColor="background1"/>
        <w:sz w:val="44"/>
        <w:szCs w:val="44"/>
        <w:lang w:eastAsia="en-GB"/>
        <w14:reflection w14:blurRad="6350" w14:stA="55000" w14:stPos="0" w14:endA="300" w14:endPos="45500" w14:dist="0" w14:dir="5400000" w14:fadeDir="5400000" w14:sx="100000" w14:sy="-100000" w14:kx="0" w14:ky="0" w14:algn="bl"/>
        <w14:textOutline w14:w="12700" w14:cap="rnd" w14:cmpd="sng" w14:algn="ctr">
          <w14:solidFill>
            <w14:srgbClr w14:val="002060"/>
          </w14:solidFill>
          <w14:prstDash w14:val="solid"/>
          <w14:bevel/>
        </w14:textOutline>
      </w:rPr>
      <w:drawing>
        <wp:anchor distT="0" distB="0" distL="114300" distR="114300" simplePos="0" relativeHeight="251656192" behindDoc="0" locked="0" layoutInCell="1" allowOverlap="1" wp14:anchorId="34793125" wp14:editId="285F3907">
          <wp:simplePos x="0" y="0"/>
          <wp:positionH relativeFrom="column">
            <wp:posOffset>-238125</wp:posOffset>
          </wp:positionH>
          <wp:positionV relativeFrom="paragraph">
            <wp:posOffset>-299720</wp:posOffset>
          </wp:positionV>
          <wp:extent cx="952500" cy="952500"/>
          <wp:effectExtent l="114300" t="0" r="209550" b="171450"/>
          <wp:wrapNone/>
          <wp:docPr id="1" name="Picture 1" descr="http://www.torchtsa.co.uk/img/logo_churchva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torchtsa.co.uk/img/logo_churchval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952500"/>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14:sizeRelH relativeFrom="page">
            <wp14:pctWidth>0</wp14:pctWidth>
          </wp14:sizeRelH>
          <wp14:sizeRelV relativeFrom="page">
            <wp14:pctHeight>0</wp14:pctHeight>
          </wp14:sizeRelV>
        </wp:anchor>
      </w:drawing>
    </w:r>
    <w:r w:rsidR="331D98D9" w:rsidRPr="0723BD7A">
      <w:rPr>
        <w:rFonts w:ascii="OpenDyslexic" w:hAnsi="OpenDyslexic"/>
        <w:b/>
        <w:bCs/>
        <w:color w:val="FFFFFF" w:themeColor="background1"/>
        <w:sz w:val="44"/>
        <w:szCs w:val="44"/>
        <w14:reflection w14:blurRad="6350" w14:stA="55000" w14:stPos="0" w14:endA="300" w14:endPos="45500" w14:dist="0" w14:dir="5400000" w14:fadeDir="5400000" w14:sx="100000" w14:sy="-100000" w14:kx="0" w14:ky="0" w14:algn="bl"/>
        <w14:textOutline w14:w="12700" w14:cap="rnd" w14:cmpd="sng" w14:algn="ctr">
          <w14:solidFill>
            <w14:srgbClr w14:val="002060"/>
          </w14:solidFill>
          <w14:prstDash w14:val="solid"/>
          <w14:bevel/>
        </w14:textOutline>
      </w:rPr>
      <w:t>Subject Leader Action Plan</w:t>
    </w:r>
    <w:r w:rsidR="331D98D9" w:rsidRPr="0723BD7A">
      <w:rPr>
        <w:rFonts w:ascii="OpenDyslexic" w:hAnsi="OpenDyslexic"/>
        <w:b/>
        <w:bCs/>
        <w:color w:val="FFFFFF" w:themeColor="background1"/>
        <w:sz w:val="32"/>
        <w:szCs w:val="32"/>
        <w14:reflection w14:blurRad="6350" w14:stA="55000" w14:stPos="0" w14:endA="300" w14:endPos="45500" w14:dist="0" w14:dir="5400000" w14:fadeDir="5400000" w14:sx="100000" w14:sy="-100000" w14:kx="0" w14:ky="0" w14:algn="bl"/>
        <w14:textOutline w14:w="12700" w14:cap="rnd" w14:cmpd="sng" w14:algn="ctr">
          <w14:solidFill>
            <w14:srgbClr w14:val="002060"/>
          </w14:solidFill>
          <w14:prstDash w14:val="solid"/>
          <w14:bevel/>
        </w14:textOutline>
      </w:rPr>
      <w:t xml:space="preserve"> </w:t>
    </w:r>
  </w:p>
  <w:p w14:paraId="76621E10" w14:textId="77777777" w:rsidR="006778D2" w:rsidRDefault="006778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4F5F55"/>
    <w:multiLevelType w:val="hybridMultilevel"/>
    <w:tmpl w:val="098A5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95319B"/>
    <w:multiLevelType w:val="hybridMultilevel"/>
    <w:tmpl w:val="6D105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FE1B30"/>
    <w:multiLevelType w:val="hybridMultilevel"/>
    <w:tmpl w:val="5430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6B42CCF"/>
    <w:multiLevelType w:val="hybridMultilevel"/>
    <w:tmpl w:val="8E5A9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74045560">
    <w:abstractNumId w:val="2"/>
  </w:num>
  <w:num w:numId="2" w16cid:durableId="697120307">
    <w:abstractNumId w:val="1"/>
  </w:num>
  <w:num w:numId="3" w16cid:durableId="1733387652">
    <w:abstractNumId w:val="3"/>
  </w:num>
  <w:num w:numId="4" w16cid:durableId="17785279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78D2"/>
    <w:rsid w:val="000061E2"/>
    <w:rsid w:val="0001302F"/>
    <w:rsid w:val="0003084C"/>
    <w:rsid w:val="00035D58"/>
    <w:rsid w:val="00052A5F"/>
    <w:rsid w:val="00080D27"/>
    <w:rsid w:val="00085046"/>
    <w:rsid w:val="000A38D0"/>
    <w:rsid w:val="000F320D"/>
    <w:rsid w:val="00116160"/>
    <w:rsid w:val="00125934"/>
    <w:rsid w:val="0014CD5E"/>
    <w:rsid w:val="001875FA"/>
    <w:rsid w:val="0019643D"/>
    <w:rsid w:val="001A53E2"/>
    <w:rsid w:val="001C5A48"/>
    <w:rsid w:val="001E3C76"/>
    <w:rsid w:val="001F4C74"/>
    <w:rsid w:val="001F4F77"/>
    <w:rsid w:val="001F7B68"/>
    <w:rsid w:val="002361F1"/>
    <w:rsid w:val="00241D1A"/>
    <w:rsid w:val="00242529"/>
    <w:rsid w:val="002B6C9D"/>
    <w:rsid w:val="002C60F0"/>
    <w:rsid w:val="002D78C9"/>
    <w:rsid w:val="002E2CBE"/>
    <w:rsid w:val="002E52F2"/>
    <w:rsid w:val="0030312A"/>
    <w:rsid w:val="003051F4"/>
    <w:rsid w:val="00325C3D"/>
    <w:rsid w:val="003503D4"/>
    <w:rsid w:val="00350E3A"/>
    <w:rsid w:val="00363FFB"/>
    <w:rsid w:val="00371F60"/>
    <w:rsid w:val="003E4C3E"/>
    <w:rsid w:val="003F3596"/>
    <w:rsid w:val="00443530"/>
    <w:rsid w:val="00447D8A"/>
    <w:rsid w:val="00457DCD"/>
    <w:rsid w:val="00470C0B"/>
    <w:rsid w:val="00473FB0"/>
    <w:rsid w:val="00484E65"/>
    <w:rsid w:val="004A6931"/>
    <w:rsid w:val="004C08F5"/>
    <w:rsid w:val="0052056F"/>
    <w:rsid w:val="00556FF7"/>
    <w:rsid w:val="005C22D5"/>
    <w:rsid w:val="005D6CC0"/>
    <w:rsid w:val="005D757B"/>
    <w:rsid w:val="0061255B"/>
    <w:rsid w:val="00623DBB"/>
    <w:rsid w:val="006370DB"/>
    <w:rsid w:val="006778D2"/>
    <w:rsid w:val="00677973"/>
    <w:rsid w:val="00687B08"/>
    <w:rsid w:val="006C0049"/>
    <w:rsid w:val="006C6007"/>
    <w:rsid w:val="00711AD6"/>
    <w:rsid w:val="00744F58"/>
    <w:rsid w:val="0078033E"/>
    <w:rsid w:val="007A0A4E"/>
    <w:rsid w:val="0083562F"/>
    <w:rsid w:val="00843861"/>
    <w:rsid w:val="00847FF8"/>
    <w:rsid w:val="00850A08"/>
    <w:rsid w:val="00894E66"/>
    <w:rsid w:val="008B1A03"/>
    <w:rsid w:val="008D178D"/>
    <w:rsid w:val="009133C8"/>
    <w:rsid w:val="00955E18"/>
    <w:rsid w:val="009B4F66"/>
    <w:rsid w:val="009C02A4"/>
    <w:rsid w:val="009C7436"/>
    <w:rsid w:val="009E2570"/>
    <w:rsid w:val="009E4E10"/>
    <w:rsid w:val="009F56DE"/>
    <w:rsid w:val="009F6CCB"/>
    <w:rsid w:val="00A13B26"/>
    <w:rsid w:val="00A43310"/>
    <w:rsid w:val="00A61B1C"/>
    <w:rsid w:val="00A64F8B"/>
    <w:rsid w:val="00A97215"/>
    <w:rsid w:val="00AA7C1F"/>
    <w:rsid w:val="00AD3B53"/>
    <w:rsid w:val="00B249F2"/>
    <w:rsid w:val="00B3430E"/>
    <w:rsid w:val="00B34768"/>
    <w:rsid w:val="00B6526A"/>
    <w:rsid w:val="00BB69EA"/>
    <w:rsid w:val="00BF6E5A"/>
    <w:rsid w:val="00C27427"/>
    <w:rsid w:val="00C369AD"/>
    <w:rsid w:val="00C4617A"/>
    <w:rsid w:val="00C46491"/>
    <w:rsid w:val="00C62AD3"/>
    <w:rsid w:val="00C72F67"/>
    <w:rsid w:val="00CF443F"/>
    <w:rsid w:val="00CF6B04"/>
    <w:rsid w:val="00D04BCE"/>
    <w:rsid w:val="00D25760"/>
    <w:rsid w:val="00D61B89"/>
    <w:rsid w:val="00D74DEF"/>
    <w:rsid w:val="00DE678F"/>
    <w:rsid w:val="00E33059"/>
    <w:rsid w:val="00E77858"/>
    <w:rsid w:val="00E93054"/>
    <w:rsid w:val="00EA5773"/>
    <w:rsid w:val="00EB7819"/>
    <w:rsid w:val="00ED0BF5"/>
    <w:rsid w:val="00ED2FCD"/>
    <w:rsid w:val="00EE6298"/>
    <w:rsid w:val="00EF5239"/>
    <w:rsid w:val="00F05F8C"/>
    <w:rsid w:val="00F416E3"/>
    <w:rsid w:val="00F5189F"/>
    <w:rsid w:val="00F53DBA"/>
    <w:rsid w:val="00FE153B"/>
    <w:rsid w:val="00FF1AFD"/>
    <w:rsid w:val="00FF6095"/>
    <w:rsid w:val="04553AB7"/>
    <w:rsid w:val="05CA04A8"/>
    <w:rsid w:val="06CB9F76"/>
    <w:rsid w:val="0723BD7A"/>
    <w:rsid w:val="0929AE0E"/>
    <w:rsid w:val="09F77EFE"/>
    <w:rsid w:val="0A0CCAE4"/>
    <w:rsid w:val="0C6972A1"/>
    <w:rsid w:val="0C69E88F"/>
    <w:rsid w:val="0FA4F315"/>
    <w:rsid w:val="118B6C2D"/>
    <w:rsid w:val="11EA0169"/>
    <w:rsid w:val="12396B5B"/>
    <w:rsid w:val="133162D5"/>
    <w:rsid w:val="147D849B"/>
    <w:rsid w:val="15DFF424"/>
    <w:rsid w:val="15FB6BDB"/>
    <w:rsid w:val="160D3626"/>
    <w:rsid w:val="17007469"/>
    <w:rsid w:val="1879DE97"/>
    <w:rsid w:val="1A09A92D"/>
    <w:rsid w:val="1DAD3625"/>
    <w:rsid w:val="1EFDD372"/>
    <w:rsid w:val="2138A6B2"/>
    <w:rsid w:val="22ABA2A4"/>
    <w:rsid w:val="2425AE96"/>
    <w:rsid w:val="2654BE50"/>
    <w:rsid w:val="267F1935"/>
    <w:rsid w:val="29B6A803"/>
    <w:rsid w:val="2A3740DD"/>
    <w:rsid w:val="2D5A7594"/>
    <w:rsid w:val="2DAA7D4A"/>
    <w:rsid w:val="31A48F9F"/>
    <w:rsid w:val="31CEA296"/>
    <w:rsid w:val="3251E46F"/>
    <w:rsid w:val="331D98D9"/>
    <w:rsid w:val="336152E6"/>
    <w:rsid w:val="34D2C9FF"/>
    <w:rsid w:val="353FECB4"/>
    <w:rsid w:val="3630E6C0"/>
    <w:rsid w:val="3654C28F"/>
    <w:rsid w:val="3678B890"/>
    <w:rsid w:val="3692397B"/>
    <w:rsid w:val="36B02850"/>
    <w:rsid w:val="36BAC38D"/>
    <w:rsid w:val="3703D8E4"/>
    <w:rsid w:val="37CCB721"/>
    <w:rsid w:val="37F092F0"/>
    <w:rsid w:val="382AC01D"/>
    <w:rsid w:val="39AC4F81"/>
    <w:rsid w:val="3A925B15"/>
    <w:rsid w:val="3AD67222"/>
    <w:rsid w:val="3B8FFC58"/>
    <w:rsid w:val="3BD45129"/>
    <w:rsid w:val="3C86FFE7"/>
    <w:rsid w:val="3FE57450"/>
    <w:rsid w:val="40465838"/>
    <w:rsid w:val="4309323F"/>
    <w:rsid w:val="4355BF33"/>
    <w:rsid w:val="43850585"/>
    <w:rsid w:val="44FA5339"/>
    <w:rsid w:val="4764AB26"/>
    <w:rsid w:val="4880A54B"/>
    <w:rsid w:val="4AFA689A"/>
    <w:rsid w:val="4CDA2E15"/>
    <w:rsid w:val="5157BE61"/>
    <w:rsid w:val="540EE04D"/>
    <w:rsid w:val="54747AEB"/>
    <w:rsid w:val="549F5EA9"/>
    <w:rsid w:val="54A04FFC"/>
    <w:rsid w:val="54F62E84"/>
    <w:rsid w:val="56771B2E"/>
    <w:rsid w:val="57427C5C"/>
    <w:rsid w:val="57693B75"/>
    <w:rsid w:val="5774D34E"/>
    <w:rsid w:val="57A78F80"/>
    <w:rsid w:val="5AA2B8B3"/>
    <w:rsid w:val="5ACBE073"/>
    <w:rsid w:val="5B01CAC8"/>
    <w:rsid w:val="5D900AC6"/>
    <w:rsid w:val="5DA1A556"/>
    <w:rsid w:val="5DFED564"/>
    <w:rsid w:val="5FAD2129"/>
    <w:rsid w:val="6078C651"/>
    <w:rsid w:val="61100E21"/>
    <w:rsid w:val="62841B86"/>
    <w:rsid w:val="628D1C89"/>
    <w:rsid w:val="630E1090"/>
    <w:rsid w:val="63DF2516"/>
    <w:rsid w:val="646573D0"/>
    <w:rsid w:val="65E967BA"/>
    <w:rsid w:val="665A7B6F"/>
    <w:rsid w:val="670B17E5"/>
    <w:rsid w:val="67608DAC"/>
    <w:rsid w:val="68FC5E0D"/>
    <w:rsid w:val="6A155F43"/>
    <w:rsid w:val="6A982E6E"/>
    <w:rsid w:val="6BA9AE6A"/>
    <w:rsid w:val="6D3FC06C"/>
    <w:rsid w:val="6D41612B"/>
    <w:rsid w:val="6D741B75"/>
    <w:rsid w:val="6E3AEA28"/>
    <w:rsid w:val="70589BDE"/>
    <w:rsid w:val="7145D4A0"/>
    <w:rsid w:val="71C219D0"/>
    <w:rsid w:val="73DACB45"/>
    <w:rsid w:val="76A0D047"/>
    <w:rsid w:val="76E94AB0"/>
    <w:rsid w:val="772C763E"/>
    <w:rsid w:val="78454E21"/>
    <w:rsid w:val="79ED1C6D"/>
    <w:rsid w:val="79F5B641"/>
    <w:rsid w:val="7A87E07B"/>
    <w:rsid w:val="7B067DF0"/>
    <w:rsid w:val="7B9FF314"/>
    <w:rsid w:val="7CFFE37D"/>
    <w:rsid w:val="7D146CB9"/>
    <w:rsid w:val="7D24BD2F"/>
    <w:rsid w:val="7EC08D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02FA4D"/>
  <w15:chartTrackingRefBased/>
  <w15:docId w15:val="{7529A9AE-D2C1-4829-853E-D95B02041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78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78D2"/>
  </w:style>
  <w:style w:type="paragraph" w:styleId="Footer">
    <w:name w:val="footer"/>
    <w:basedOn w:val="Normal"/>
    <w:link w:val="FooterChar"/>
    <w:uiPriority w:val="99"/>
    <w:unhideWhenUsed/>
    <w:rsid w:val="006778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78D2"/>
  </w:style>
  <w:style w:type="table" w:styleId="TableGrid">
    <w:name w:val="Table Grid"/>
    <w:basedOn w:val="TableNormal"/>
    <w:uiPriority w:val="39"/>
    <w:rsid w:val="006778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778D2"/>
    <w:pPr>
      <w:ind w:left="720"/>
      <w:contextualSpacing/>
    </w:pPr>
  </w:style>
  <w:style w:type="paragraph" w:styleId="Revision">
    <w:name w:val="Revision"/>
    <w:hidden/>
    <w:uiPriority w:val="99"/>
    <w:semiHidden/>
    <w:rsid w:val="001875F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684C1D9F3668B4AA81CBEDAC92CF80C" ma:contentTypeVersion="21" ma:contentTypeDescription="Create a new document." ma:contentTypeScope="" ma:versionID="a5d2254e0361c6d5c6ab112a8b232c48">
  <xsd:schema xmlns:xsd="http://www.w3.org/2001/XMLSchema" xmlns:xs="http://www.w3.org/2001/XMLSchema" xmlns:p="http://schemas.microsoft.com/office/2006/metadata/properties" xmlns:ns2="f5d556c9-12d1-4435-80a8-508861aa4c20" xmlns:ns3="b5ed7e67-c5c2-44af-9ba8-dce076659f0d" targetNamespace="http://schemas.microsoft.com/office/2006/metadata/properties" ma:root="true" ma:fieldsID="5d5f0bc50dd9d7f8984357b5bf7b1d58" ns2:_="" ns3:_="">
    <xsd:import namespace="f5d556c9-12d1-4435-80a8-508861aa4c20"/>
    <xsd:import namespace="b5ed7e67-c5c2-44af-9ba8-dce076659f0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d556c9-12d1-4435-80a8-508861aa4c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cda9f2b2-08ae-4fb5-95b4-eab33559875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5ed7e67-c5c2-44af-9ba8-dce076659f0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0473d916-fb55-4d5f-8a0f-41eac42cac7e}" ma:internalName="TaxCatchAll" ma:showField="CatchAllData" ma:web="b5ed7e67-c5c2-44af-9ba8-dce076659f0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b5ed7e67-c5c2-44af-9ba8-dce076659f0d" xsi:nil="true"/>
    <lcf76f155ced4ddcb4097134ff3c332f xmlns="f5d556c9-12d1-4435-80a8-508861aa4c2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73191A0-66BF-48A8-A1CA-5E43FD05FD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d556c9-12d1-4435-80a8-508861aa4c20"/>
    <ds:schemaRef ds:uri="b5ed7e67-c5c2-44af-9ba8-dce076659f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FDE3C24-F9E6-474C-BBD0-EF8E44D7C32A}">
  <ds:schemaRefs>
    <ds:schemaRef ds:uri="http://schemas.microsoft.com/office/2006/metadata/properties"/>
    <ds:schemaRef ds:uri="http://schemas.microsoft.com/office/infopath/2007/PartnerControls"/>
    <ds:schemaRef ds:uri="b5ed7e67-c5c2-44af-9ba8-dce076659f0d"/>
    <ds:schemaRef ds:uri="f5d556c9-12d1-4435-80a8-508861aa4c20"/>
  </ds:schemaRefs>
</ds:datastoreItem>
</file>

<file path=customXml/itemProps3.xml><?xml version="1.0" encoding="utf-8"?>
<ds:datastoreItem xmlns:ds="http://schemas.openxmlformats.org/officeDocument/2006/customXml" ds:itemID="{F1EA48FA-7B2F-49DA-BD3F-BBEEB4FEBE2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3</Pages>
  <Words>612</Words>
  <Characters>3489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c:creator>
  <cp:keywords/>
  <dc:description/>
  <cp:lastModifiedBy>Evie Dennison</cp:lastModifiedBy>
  <cp:revision>33</cp:revision>
  <dcterms:created xsi:type="dcterms:W3CDTF">2026-06-22T15:06:00Z</dcterms:created>
  <dcterms:modified xsi:type="dcterms:W3CDTF">2026-09-23T10:34:00Z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0x0101002684C1D9F3668B4AA81CBEDAC92CF80C</vt:lpwstr>
  </property>
  <property fmtid="{D5CDD505-2E9C-101B-9397-08002B2CF9AE}" pid="3" name="MediaServiceImageTags">
    <vt:lpwstr/>
  </property>
</Properties>
</file>