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E91C42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E91C42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407C"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E91C42">
              <w:rPr>
                <w:rFonts w:ascii="Twinkl" w:hAnsi="Twinkl"/>
                <w:sz w:val="96"/>
                <w:szCs w:val="96"/>
              </w:rPr>
              <w:t>not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E91C42">
              <w:rPr>
                <w:rFonts w:ascii="Twinkl" w:hAnsi="Twinkl"/>
                <w:sz w:val="96"/>
                <w:szCs w:val="48"/>
              </w:rPr>
              <w:t>sort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E91C42">
              <w:rPr>
                <w:rFonts w:ascii="Twinkl" w:hAnsi="Twinkl"/>
                <w:sz w:val="96"/>
                <w:szCs w:val="96"/>
              </w:rPr>
              <w:t>fork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E91C42">
              <w:rPr>
                <w:rFonts w:ascii="Twinkl" w:hAnsi="Twinkl"/>
                <w:sz w:val="96"/>
                <w:szCs w:val="48"/>
              </w:rPr>
              <w:t>for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E91C42">
              <w:rPr>
                <w:rFonts w:ascii="Twinkl" w:hAnsi="Twinkl"/>
                <w:sz w:val="96"/>
                <w:szCs w:val="96"/>
              </w:rPr>
              <w:t>torn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C11570">
              <w:rPr>
                <w:rFonts w:ascii="Twinkl" w:hAnsi="Twinkl"/>
                <w:sz w:val="96"/>
                <w:szCs w:val="96"/>
              </w:rPr>
              <w:t>card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E91C42">
              <w:rPr>
                <w:rFonts w:ascii="Twinkl" w:hAnsi="Twinkl"/>
                <w:sz w:val="96"/>
                <w:szCs w:val="48"/>
              </w:rPr>
              <w:t>cord</w:t>
            </w:r>
          </w:p>
        </w:tc>
        <w:tc>
          <w:tcPr>
            <w:tcW w:w="4226" w:type="dxa"/>
          </w:tcPr>
          <w:p w:rsidR="004D0265" w:rsidRPr="001B0C10" w:rsidRDefault="00E91C42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1901212</wp:posOffset>
                  </wp:positionH>
                  <wp:positionV relativeFrom="paragraph">
                    <wp:posOffset>163798</wp:posOffset>
                  </wp:positionV>
                  <wp:extent cx="542290" cy="765810"/>
                  <wp:effectExtent l="0" t="0" r="0" b="0"/>
                  <wp:wrapTight wrapText="bothSides">
                    <wp:wrapPolygon edited="0">
                      <wp:start x="0" y="0"/>
                      <wp:lineTo x="0" y="20955"/>
                      <wp:lineTo x="20487" y="20955"/>
                      <wp:lineTo x="20487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honics alien 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90" cy="765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Pr="00E91C42">
              <w:rPr>
                <w:rFonts w:ascii="Twinkl" w:hAnsi="Twinkl"/>
                <w:sz w:val="96"/>
                <w:szCs w:val="48"/>
              </w:rPr>
              <w:t>quorj</w:t>
            </w:r>
            <w:r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E91C42">
              <w:rPr>
                <w:rFonts w:ascii="Twinkl" w:hAnsi="Twinkl"/>
                <w:sz w:val="96"/>
                <w:szCs w:val="96"/>
              </w:rPr>
              <w:t>born</w:t>
            </w:r>
          </w:p>
        </w:tc>
        <w:tc>
          <w:tcPr>
            <w:tcW w:w="4226" w:type="dxa"/>
          </w:tcPr>
          <w:p w:rsidR="004D0265" w:rsidRPr="00C11570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E91C42">
              <w:rPr>
                <w:rFonts w:ascii="Twinkl" w:hAnsi="Twinkl"/>
                <w:sz w:val="96"/>
                <w:szCs w:val="96"/>
              </w:rPr>
              <w:t>worn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E91C42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A lord has lots of cash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E91C42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Pull the cord to put on the light</w:t>
      </w:r>
      <w:r w:rsidR="00BC2820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87F37"/>
    <w:rsid w:val="00DE63BD"/>
    <w:rsid w:val="00E57A66"/>
    <w:rsid w:val="00E87E9C"/>
    <w:rsid w:val="00E91C42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E68F0C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2020-09-06T09:40:00Z</dcterms:created>
  <dcterms:modified xsi:type="dcterms:W3CDTF">2020-09-06T09:40:00Z</dcterms:modified>
</cp:coreProperties>
</file>