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767A95">
              <w:rPr>
                <w:rFonts w:ascii="Twinkl" w:hAnsi="Twinkl"/>
                <w:sz w:val="96"/>
                <w:szCs w:val="96"/>
              </w:rPr>
              <w:t>ring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767A95">
              <w:rPr>
                <w:rFonts w:ascii="Twinkl" w:hAnsi="Twinkl"/>
                <w:sz w:val="96"/>
                <w:szCs w:val="48"/>
              </w:rPr>
              <w:t>wing</w:t>
            </w:r>
          </w:p>
        </w:tc>
        <w:tc>
          <w:tcPr>
            <w:tcW w:w="4226" w:type="dxa"/>
          </w:tcPr>
          <w:p w:rsidR="004D0265" w:rsidRPr="002B1E08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767A95">
              <w:rPr>
                <w:rFonts w:ascii="Twinkl" w:hAnsi="Twinkl"/>
                <w:sz w:val="96"/>
                <w:szCs w:val="48"/>
              </w:rPr>
              <w:t>long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767A95">
              <w:rPr>
                <w:rFonts w:ascii="Twinkl" w:hAnsi="Twinkl"/>
                <w:sz w:val="96"/>
                <w:szCs w:val="48"/>
              </w:rPr>
              <w:t>hang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767A95">
              <w:rPr>
                <w:rFonts w:ascii="Twinkl" w:hAnsi="Twinkl"/>
                <w:sz w:val="96"/>
                <w:szCs w:val="96"/>
              </w:rPr>
              <w:t>path</w:t>
            </w:r>
          </w:p>
        </w:tc>
        <w:tc>
          <w:tcPr>
            <w:tcW w:w="4226" w:type="dxa"/>
          </w:tcPr>
          <w:p w:rsidR="00197BAC" w:rsidRPr="007807DC" w:rsidRDefault="00BC2820" w:rsidP="00AD23DB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 xml:space="preserve">10. </w:t>
            </w:r>
            <w:r w:rsidR="00767A95">
              <w:rPr>
                <w:rFonts w:ascii="Twinkl" w:hAnsi="Twinkl"/>
                <w:sz w:val="96"/>
                <w:szCs w:val="96"/>
              </w:rPr>
              <w:t>sing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767A95">
              <w:rPr>
                <w:rFonts w:ascii="Twinkl" w:hAnsi="Twinkl"/>
                <w:sz w:val="96"/>
                <w:szCs w:val="48"/>
              </w:rPr>
              <w:t>song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767A95">
              <w:rPr>
                <w:rFonts w:ascii="Twinkl" w:hAnsi="Twinkl"/>
                <w:sz w:val="96"/>
                <w:szCs w:val="48"/>
              </w:rPr>
              <w:t>king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767A95">
              <w:rPr>
                <w:rFonts w:ascii="Twinkl" w:hAnsi="Twinkl"/>
                <w:sz w:val="96"/>
                <w:szCs w:val="48"/>
              </w:rPr>
              <w:t>back</w:t>
            </w:r>
          </w:p>
        </w:tc>
        <w:tc>
          <w:tcPr>
            <w:tcW w:w="4226" w:type="dxa"/>
          </w:tcPr>
          <w:p w:rsidR="004D0265" w:rsidRPr="00E87E9C" w:rsidRDefault="00767A95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1684235</wp:posOffset>
                  </wp:positionH>
                  <wp:positionV relativeFrom="paragraph">
                    <wp:posOffset>32191</wp:posOffset>
                  </wp:positionV>
                  <wp:extent cx="758825" cy="989330"/>
                  <wp:effectExtent l="0" t="0" r="3175" b="1270"/>
                  <wp:wrapTight wrapText="bothSides">
                    <wp:wrapPolygon edited="0">
                      <wp:start x="0" y="0"/>
                      <wp:lineTo x="0" y="21212"/>
                      <wp:lineTo x="21148" y="21212"/>
                      <wp:lineTo x="2114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honics alien 4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989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>8.</w:t>
            </w:r>
            <w:r w:rsidRPr="00767A95">
              <w:rPr>
                <w:rFonts w:ascii="Twinkl" w:hAnsi="Twinkl"/>
                <w:sz w:val="96"/>
                <w:szCs w:val="96"/>
              </w:rPr>
              <w:t>feng</w:t>
            </w:r>
            <w:r>
              <w:rPr>
                <w:rFonts w:ascii="Twinkl" w:hAnsi="Twinkl"/>
                <w:sz w:val="48"/>
                <w:szCs w:val="96"/>
              </w:rPr>
              <w:t xml:space="preserve">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767A95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767A95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767A95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Hang the red hat on a peg</w:t>
      </w:r>
      <w:r w:rsidR="00BC2820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767A95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path is long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2020-09-06T09:01:00Z</dcterms:created>
  <dcterms:modified xsi:type="dcterms:W3CDTF">2020-09-06T09:01:00Z</dcterms:modified>
</cp:coreProperties>
</file>