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197BAC">
              <w:rPr>
                <w:rFonts w:ascii="Twinkl" w:hAnsi="Twinkl"/>
                <w:sz w:val="96"/>
                <w:szCs w:val="96"/>
              </w:rPr>
              <w:t>is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197BAC">
              <w:rPr>
                <w:rFonts w:ascii="Twinkl" w:hAnsi="Twinkl"/>
                <w:sz w:val="96"/>
                <w:szCs w:val="48"/>
              </w:rPr>
              <w:t>rag</w:t>
            </w:r>
          </w:p>
        </w:tc>
        <w:tc>
          <w:tcPr>
            <w:tcW w:w="4226" w:type="dxa"/>
          </w:tcPr>
          <w:p w:rsidR="004D0265" w:rsidRPr="004F501A" w:rsidRDefault="000F4EAB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9.</w:t>
            </w:r>
            <w:r w:rsidRPr="004F501A">
              <w:rPr>
                <w:rFonts w:ascii="Twinkl" w:hAnsi="Twinkl"/>
                <w:sz w:val="96"/>
                <w:szCs w:val="48"/>
              </w:rPr>
              <w:t xml:space="preserve"> </w:t>
            </w:r>
            <w:r w:rsidR="00197BAC">
              <w:rPr>
                <w:rFonts w:ascii="Twinkl" w:hAnsi="Twinkl"/>
                <w:sz w:val="96"/>
                <w:szCs w:val="48"/>
              </w:rPr>
              <w:t>rot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144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2.</w:t>
            </w:r>
            <w:r w:rsidR="00197BAC">
              <w:rPr>
                <w:rFonts w:ascii="Twinkl" w:hAnsi="Twinkl"/>
                <w:sz w:val="96"/>
                <w:szCs w:val="48"/>
              </w:rPr>
              <w:t>rip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197BAC">
              <w:rPr>
                <w:rFonts w:ascii="Twinkl" w:hAnsi="Twinkl"/>
                <w:sz w:val="96"/>
                <w:szCs w:val="96"/>
              </w:rPr>
              <w:t>ram</w:t>
            </w:r>
          </w:p>
        </w:tc>
        <w:tc>
          <w:tcPr>
            <w:tcW w:w="4226" w:type="dxa"/>
          </w:tcPr>
          <w:p w:rsidR="00197BAC" w:rsidRPr="00B64DCA" w:rsidRDefault="00B64DCA" w:rsidP="0043407C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10. </w:t>
            </w:r>
            <w:r w:rsidR="00197BAC">
              <w:rPr>
                <w:rFonts w:ascii="Twinkl" w:hAnsi="Twinkl"/>
                <w:sz w:val="96"/>
                <w:szCs w:val="96"/>
              </w:rPr>
              <w:t>rug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B64DCA">
              <w:rPr>
                <w:rFonts w:ascii="Twinkl" w:hAnsi="Twinkl"/>
                <w:sz w:val="96"/>
                <w:szCs w:val="48"/>
              </w:rPr>
              <w:t>run</w:t>
            </w:r>
          </w:p>
        </w:tc>
        <w:tc>
          <w:tcPr>
            <w:tcW w:w="4226" w:type="dxa"/>
          </w:tcPr>
          <w:p w:rsidR="004D0265" w:rsidRPr="004F501A" w:rsidRDefault="00197BAC" w:rsidP="004D0265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1758512</wp:posOffset>
                  </wp:positionH>
                  <wp:positionV relativeFrom="paragraph">
                    <wp:posOffset>5776</wp:posOffset>
                  </wp:positionV>
                  <wp:extent cx="509270" cy="663575"/>
                  <wp:effectExtent l="0" t="0" r="5080" b="3175"/>
                  <wp:wrapTight wrapText="bothSides">
                    <wp:wrapPolygon edited="0">
                      <wp:start x="0" y="0"/>
                      <wp:lineTo x="0" y="21083"/>
                      <wp:lineTo x="21007" y="21083"/>
                      <wp:lineTo x="2100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honics alien 4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270" cy="663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7F37"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Pr="00197BAC">
              <w:rPr>
                <w:rFonts w:ascii="Twinkl" w:hAnsi="Twinkl"/>
                <w:sz w:val="96"/>
                <w:szCs w:val="96"/>
              </w:rPr>
              <w:t>mur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197BAC">
              <w:rPr>
                <w:rFonts w:ascii="Twinkl" w:hAnsi="Twinkl"/>
                <w:sz w:val="96"/>
                <w:szCs w:val="48"/>
              </w:rPr>
              <w:t>rat</w:t>
            </w:r>
          </w:p>
        </w:tc>
        <w:tc>
          <w:tcPr>
            <w:tcW w:w="4226" w:type="dxa"/>
          </w:tcPr>
          <w:p w:rsidR="004D0265" w:rsidRPr="004F501A" w:rsidRDefault="008D246E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8.</w:t>
            </w:r>
            <w:r w:rsidRPr="00B64DCA">
              <w:rPr>
                <w:rFonts w:ascii="Twinkl" w:hAnsi="Twinkl"/>
                <w:sz w:val="96"/>
                <w:szCs w:val="96"/>
              </w:rPr>
              <w:t xml:space="preserve"> </w:t>
            </w:r>
            <w:r w:rsidR="00197BAC">
              <w:rPr>
                <w:rFonts w:ascii="Twinkl" w:hAnsi="Twinkl"/>
                <w:sz w:val="96"/>
                <w:szCs w:val="96"/>
              </w:rPr>
              <w:t>carrot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197BAC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197BAC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197BAC" w:rsidRDefault="00197BAC" w:rsidP="00197BAC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 xml:space="preserve">Run in the sun. </w:t>
      </w:r>
    </w:p>
    <w:p w:rsidR="00197BAC" w:rsidRPr="004F501A" w:rsidRDefault="00197BAC" w:rsidP="00197BAC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 xml:space="preserve">A rat in a sack. </w:t>
      </w:r>
      <w:bookmarkStart w:id="0" w:name="_GoBack"/>
      <w:bookmarkEnd w:id="0"/>
    </w:p>
    <w:p w:rsidR="007F334B" w:rsidRPr="004F501A" w:rsidRDefault="007F334B" w:rsidP="004D0265">
      <w:pPr>
        <w:rPr>
          <w:rFonts w:ascii="Twinkl" w:hAnsi="Twinkl"/>
          <w:sz w:val="96"/>
          <w:szCs w:val="48"/>
        </w:rPr>
      </w:pPr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C44BA"/>
    <w:rsid w:val="003C21F7"/>
    <w:rsid w:val="0043407C"/>
    <w:rsid w:val="004D0265"/>
    <w:rsid w:val="004F501A"/>
    <w:rsid w:val="007F334B"/>
    <w:rsid w:val="0086189E"/>
    <w:rsid w:val="008C4BAD"/>
    <w:rsid w:val="008D246E"/>
    <w:rsid w:val="008E7569"/>
    <w:rsid w:val="00B64DCA"/>
    <w:rsid w:val="00D87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B74220C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2020-07-08T13:27:00Z</dcterms:created>
  <dcterms:modified xsi:type="dcterms:W3CDTF">2020-07-08T13:27:00Z</dcterms:modified>
</cp:coreProperties>
</file>